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Sales Eblast Request Requirement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For Monday.com Submission to Art</w:t>
      </w:r>
    </w:p>
    <w:p w:rsidR="00000000" w:rsidDel="00000000" w:rsidP="00000000" w:rsidRDefault="00000000" w:rsidRPr="00000000" w14:paraId="00000003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Job Title:</w:t>
      </w:r>
    </w:p>
    <w:p w:rsidR="00000000" w:rsidDel="00000000" w:rsidP="00000000" w:rsidRDefault="00000000" w:rsidRPr="00000000" w14:paraId="00000006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  <w:sz w:val="18"/>
          <w:szCs w:val="18"/>
          <w:highlight w:val="yellow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Step-on reference eblast link: </w:t>
      </w:r>
      <w:r w:rsidDel="00000000" w:rsidR="00000000" w:rsidRPr="00000000">
        <w:rPr>
          <w:i w:val="1"/>
          <w:iCs w:val="1"/>
          <w:sz w:val="18"/>
          <w:szCs w:val="18"/>
          <w:highlight w:val="yellow"/>
          <w:rtl w:val="0"/>
        </w:rPr>
        <w:t xml:space="preserve">Check reference link header and footer links for any updates.</w:t>
      </w:r>
    </w:p>
    <w:p w:rsidR="00000000" w:rsidDel="00000000" w:rsidP="00000000" w:rsidRDefault="00000000" w:rsidRPr="00000000" w14:paraId="00000008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Theme:</w:t>
      </w:r>
    </w:p>
    <w:p w:rsidR="00000000" w:rsidDel="00000000" w:rsidP="00000000" w:rsidRDefault="00000000" w:rsidRPr="00000000" w14:paraId="0000000B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Header:</w:t>
      </w:r>
    </w:p>
    <w:p w:rsidR="00000000" w:rsidDel="00000000" w:rsidP="00000000" w:rsidRDefault="00000000" w:rsidRPr="00000000" w14:paraId="0000000D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Copy:</w:t>
      </w:r>
    </w:p>
    <w:p w:rsidR="00000000" w:rsidDel="00000000" w:rsidP="00000000" w:rsidRDefault="00000000" w:rsidRPr="00000000" w14:paraId="0000000F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iCs w:val="1"/>
          <w:sz w:val="18"/>
          <w:szCs w:val="18"/>
          <w:highlight w:val="yellow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New Offers: </w:t>
      </w:r>
      <w:r w:rsidDel="00000000" w:rsidR="00000000" w:rsidRPr="00000000">
        <w:rPr>
          <w:i w:val="1"/>
          <w:iCs w:val="1"/>
          <w:sz w:val="18"/>
          <w:szCs w:val="18"/>
          <w:highlight w:val="yellow"/>
          <w:rtl w:val="0"/>
        </w:rPr>
        <w:t xml:space="preserve">Put offers and links in order to be featured.</w:t>
      </w:r>
    </w:p>
    <w:p w:rsidR="00000000" w:rsidDel="00000000" w:rsidP="00000000" w:rsidRDefault="00000000" w:rsidRPr="00000000" w14:paraId="00000012">
      <w:pPr>
        <w:ind w:left="14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</w:t>
      </w:r>
    </w:p>
    <w:p w:rsidR="00000000" w:rsidDel="00000000" w:rsidP="00000000" w:rsidRDefault="00000000" w:rsidRPr="00000000" w14:paraId="00000014">
      <w:pPr>
        <w:ind w:left="14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0" w:firstLine="0"/>
        <w:rPr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Link:</w:t>
      </w:r>
    </w:p>
    <w:p w:rsidR="00000000" w:rsidDel="00000000" w:rsidP="00000000" w:rsidRDefault="00000000" w:rsidRPr="00000000" w14:paraId="00000016">
      <w:pPr>
        <w:ind w:left="14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</w:t>
      </w:r>
    </w:p>
    <w:p w:rsidR="00000000" w:rsidDel="00000000" w:rsidP="00000000" w:rsidRDefault="00000000" w:rsidRPr="00000000" w14:paraId="00000018">
      <w:pPr>
        <w:ind w:left="14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0" w:firstLine="0"/>
        <w:rPr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Link:</w:t>
      </w:r>
    </w:p>
    <w:p w:rsidR="00000000" w:rsidDel="00000000" w:rsidP="00000000" w:rsidRDefault="00000000" w:rsidRPr="00000000" w14:paraId="0000001A">
      <w:pPr>
        <w:ind w:left="14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—-------------------------------------—-------------------------------------—-------------------------------------</w:t>
      </w:r>
    </w:p>
    <w:p w:rsidR="00000000" w:rsidDel="00000000" w:rsidP="00000000" w:rsidRDefault="00000000" w:rsidRPr="00000000" w14:paraId="0000001D">
      <w:pPr>
        <w:rPr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If </w:t>
      </w: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PO Eblast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 Include the below</w:t>
      </w:r>
    </w:p>
    <w:p w:rsidR="00000000" w:rsidDel="00000000" w:rsidP="00000000" w:rsidRDefault="00000000" w:rsidRPr="00000000" w14:paraId="0000001E">
      <w:pPr>
        <w:rPr>
          <w:i w:val="1"/>
          <w:i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  <w:sz w:val="18"/>
          <w:szCs w:val="18"/>
          <w:highlight w:val="yellow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Pre-Owned Offers: </w:t>
      </w:r>
      <w:r w:rsidDel="00000000" w:rsidR="00000000" w:rsidRPr="00000000">
        <w:rPr>
          <w:i w:val="1"/>
          <w:iCs w:val="1"/>
          <w:sz w:val="18"/>
          <w:szCs w:val="18"/>
          <w:highlight w:val="yellow"/>
          <w:rtl w:val="0"/>
        </w:rPr>
        <w:t xml:space="preserve">Put vehicles and links in order to be featured.</w:t>
      </w:r>
    </w:p>
    <w:p w:rsidR="00000000" w:rsidDel="00000000" w:rsidP="00000000" w:rsidRDefault="00000000" w:rsidRPr="00000000" w14:paraId="00000020">
      <w:pPr>
        <w:ind w:left="14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</w:t>
      </w:r>
    </w:p>
    <w:p w:rsidR="00000000" w:rsidDel="00000000" w:rsidP="00000000" w:rsidRDefault="00000000" w:rsidRPr="00000000" w14:paraId="00000022">
      <w:pPr>
        <w:ind w:left="14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0" w:firstLine="0"/>
        <w:rPr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Link:</w:t>
      </w:r>
    </w:p>
    <w:p w:rsidR="00000000" w:rsidDel="00000000" w:rsidP="00000000" w:rsidRDefault="00000000" w:rsidRPr="00000000" w14:paraId="00000024">
      <w:pPr>
        <w:ind w:left="140" w:firstLine="0"/>
        <w:rPr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</w:t>
      </w:r>
    </w:p>
    <w:p w:rsidR="00000000" w:rsidDel="00000000" w:rsidP="00000000" w:rsidRDefault="00000000" w:rsidRPr="00000000" w14:paraId="00000026">
      <w:pPr>
        <w:ind w:left="14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18"/>
          <w:szCs w:val="18"/>
        </w:rPr>
      </w:pPr>
      <w:r w:rsidDel="00000000" w:rsidR="00000000" w:rsidRPr="00000000">
        <w:rPr>
          <w:sz w:val="21"/>
          <w:szCs w:val="21"/>
          <w:rtl w:val="0"/>
        </w:rPr>
        <w:t xml:space="preserve">—-------------------------------------—-------------------------------------—-------------------------------------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  <w:iCs w:val="1"/>
          <w:sz w:val="18"/>
          <w:szCs w:val="18"/>
          <w:highlight w:val="yellow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Disclaimer(s):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i w:val="1"/>
          <w:iCs w:val="1"/>
          <w:sz w:val="18"/>
          <w:szCs w:val="18"/>
          <w:highlight w:val="yellow"/>
          <w:rtl w:val="0"/>
        </w:rPr>
        <w:t xml:space="preserve">Case sensitive. Do not provide it in ALL CAPS.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SMLPOelvpbzKZI4dYKCN9YFCgg==">CgMxLjA4AHIhMWZxLXhkR2FoeVVTcmlsVTlUbVRFTmlXT3BlOXlXdjNm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